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lang w:val="en-US" w:eastAsia="zh-CN"/>
        </w:rPr>
      </w:pPr>
      <w:r>
        <w:rPr>
          <w:rFonts w:hint="eastAsia"/>
          <w:lang w:val="en-US" w:eastAsia="zh-CN"/>
        </w:rPr>
        <w:t>Aufero 2 connects to LightBurn -- FAQ</w:t>
      </w:r>
    </w:p>
    <w:p>
      <w:pPr>
        <w:numPr>
          <w:ilvl w:val="0"/>
          <w:numId w:val="1"/>
        </w:numPr>
        <w:ind w:left="425" w:leftChars="0" w:hanging="425" w:firstLineChars="0"/>
        <w:rPr>
          <w:rFonts w:hint="default"/>
          <w:lang w:val="en-US" w:eastAsia="zh-CN"/>
        </w:rPr>
      </w:pPr>
      <w:r>
        <w:rPr>
          <w:rFonts w:hint="default"/>
          <w:lang w:val="en-US" w:eastAsia="zh-CN"/>
        </w:rPr>
        <w:t>Please install the driver before connecting the machine</w:t>
      </w:r>
    </w:p>
    <w:p>
      <w:pPr>
        <w:numPr>
          <w:ilvl w:val="0"/>
          <w:numId w:val="0"/>
        </w:numPr>
        <w:rPr>
          <w:rFonts w:hint="default"/>
          <w:lang w:val="en-US" w:eastAsia="zh-CN"/>
        </w:rPr>
      </w:pPr>
      <w:r>
        <w:rPr>
          <w:rFonts w:hint="default"/>
          <w:lang w:val="en-US" w:eastAsia="zh-CN"/>
        </w:rPr>
        <w:t xml:space="preserve">  </w:t>
      </w:r>
      <w:r>
        <w:rPr>
          <w:rFonts w:hint="eastAsia"/>
          <w:lang w:val="en-US" w:eastAsia="zh-CN"/>
        </w:rPr>
        <w:t xml:space="preserve"> </w:t>
      </w:r>
      <w:r>
        <w:rPr>
          <w:rFonts w:hint="default"/>
          <w:lang w:val="en-US" w:eastAsia="zh-CN"/>
        </w:rPr>
        <w:t>Q: How to install the driver</w:t>
      </w:r>
      <w:r>
        <w:rPr>
          <w:rFonts w:hint="eastAsia"/>
          <w:lang w:val="en-US" w:eastAsia="zh-CN"/>
        </w:rPr>
        <w:t>？</w:t>
      </w:r>
    </w:p>
    <w:p>
      <w:pPr>
        <w:numPr>
          <w:ilvl w:val="0"/>
          <w:numId w:val="0"/>
        </w:numPr>
        <w:rPr>
          <w:rFonts w:hint="default"/>
          <w:lang w:val="en-US" w:eastAsia="zh-CN"/>
        </w:rPr>
      </w:pPr>
      <w:r>
        <w:rPr>
          <w:rFonts w:hint="default"/>
          <w:lang w:val="en-US" w:eastAsia="zh-CN"/>
        </w:rPr>
        <w:t xml:space="preserve">   A: Before installing the computer driver, please turn on the machine and connect the USB cable to the computer, and then select the driver file to install according to your computer system</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0"/>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numPr>
                <w:ilvl w:val="0"/>
                <w:numId w:val="0"/>
              </w:numPr>
              <w:rPr>
                <w:rFonts w:hint="default"/>
                <w:vertAlign w:val="baseline"/>
                <w:lang w:val="en-US" w:eastAsia="zh-CN"/>
              </w:rPr>
            </w:pPr>
            <w:r>
              <w:rPr>
                <w:rFonts w:hint="default"/>
                <w:lang w:val="en-US" w:eastAsia="zh-CN"/>
              </w:rPr>
              <w:t>computer system</w:t>
            </w:r>
          </w:p>
        </w:tc>
        <w:tc>
          <w:tcPr>
            <w:tcW w:w="2840" w:type="dxa"/>
          </w:tcPr>
          <w:p>
            <w:pPr>
              <w:numPr>
                <w:ilvl w:val="0"/>
                <w:numId w:val="0"/>
              </w:numPr>
              <w:rPr>
                <w:rFonts w:hint="default"/>
                <w:vertAlign w:val="baseline"/>
                <w:lang w:val="en-US" w:eastAsia="zh-CN"/>
              </w:rPr>
            </w:pPr>
            <w:r>
              <w:rPr>
                <w:rFonts w:hint="eastAsia"/>
                <w:vertAlign w:val="baseline"/>
                <w:lang w:val="en-US" w:eastAsia="zh-CN"/>
              </w:rPr>
              <w:t>Driver files</w:t>
            </w:r>
          </w:p>
        </w:tc>
        <w:tc>
          <w:tcPr>
            <w:tcW w:w="2840" w:type="dxa"/>
          </w:tcPr>
          <w:p>
            <w:pPr>
              <w:numPr>
                <w:ilvl w:val="0"/>
                <w:numId w:val="0"/>
              </w:numPr>
              <w:rPr>
                <w:rFonts w:hint="default"/>
                <w:vertAlign w:val="baseline"/>
                <w:lang w:val="en-US" w:eastAsia="zh-CN"/>
              </w:rPr>
            </w:pPr>
            <w:r>
              <w:rPr>
                <w:rFonts w:hint="eastAsia"/>
                <w:vertAlign w:val="baseline"/>
                <w:lang w:val="en-US" w:eastAsia="zh-CN"/>
              </w:rPr>
              <w:t>Tutorial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numPr>
                <w:ilvl w:val="0"/>
                <w:numId w:val="0"/>
              </w:numPr>
              <w:rPr>
                <w:rFonts w:hint="eastAsia"/>
                <w:vertAlign w:val="baseline"/>
                <w:lang w:val="en-US" w:eastAsia="zh-CN"/>
              </w:rPr>
            </w:pPr>
            <w:r>
              <w:rPr>
                <w:rFonts w:hint="eastAsia"/>
                <w:lang w:val="en-US" w:eastAsia="zh-CN"/>
              </w:rPr>
              <w:t>Win7 / win 8：</w:t>
            </w:r>
          </w:p>
        </w:tc>
        <w:tc>
          <w:tcPr>
            <w:tcW w:w="2840" w:type="dxa"/>
          </w:tcPr>
          <w:p>
            <w:pPr>
              <w:numPr>
                <w:ilvl w:val="0"/>
                <w:numId w:val="0"/>
              </w:numPr>
              <w:jc w:val="center"/>
              <w:rPr>
                <w:rFonts w:hint="eastAsia"/>
                <w:vertAlign w:val="baseline"/>
                <w:lang w:val="en-US" w:eastAsia="zh-CN"/>
              </w:rPr>
            </w:pPr>
            <w:r>
              <w:rPr>
                <w:rFonts w:hint="eastAsia"/>
                <w:vertAlign w:val="baseline"/>
                <w:lang w:val="en-US" w:eastAsia="zh-CN"/>
              </w:rPr>
              <w:object>
                <v:shape id="_x0000_i1028" o:spt="75" type="#_x0000_t75" style="height:65.4pt;width:72.6pt;" o:ole="t" filled="f" o:preferrelative="t" stroked="f" coordsize="21600,21600">
                  <v:path/>
                  <v:fill on="f" focussize="0,0"/>
                  <v:stroke on="f"/>
                  <v:imagedata r:id="rId5" o:title=""/>
                  <o:lock v:ext="edit" aspectratio="t"/>
                  <w10:wrap type="none"/>
                  <w10:anchorlock/>
                </v:shape>
                <o:OLEObject Type="Embed" ProgID="Package" ShapeID="_x0000_i1028" DrawAspect="Icon" ObjectID="_1468075725" r:id="rId4">
                  <o:LockedField>false</o:LockedField>
                </o:OLEObject>
              </w:object>
            </w:r>
          </w:p>
          <w:p>
            <w:pPr>
              <w:numPr>
                <w:ilvl w:val="0"/>
                <w:numId w:val="0"/>
              </w:numPr>
              <w:jc w:val="center"/>
              <w:rPr>
                <w:rFonts w:hint="default"/>
                <w:vertAlign w:val="baseline"/>
                <w:lang w:val="en-US" w:eastAsia="zh-CN"/>
              </w:rPr>
            </w:pPr>
          </w:p>
        </w:tc>
        <w:tc>
          <w:tcPr>
            <w:tcW w:w="2840" w:type="dxa"/>
          </w:tcPr>
          <w:p>
            <w:pPr>
              <w:numPr>
                <w:ilvl w:val="0"/>
                <w:numId w:val="0"/>
              </w:numPr>
              <w:rPr>
                <w:rFonts w:hint="eastAsia"/>
                <w:vertAlign w:val="baseline"/>
                <w:lang w:val="en-US" w:eastAsia="zh-CN"/>
              </w:rPr>
            </w:pPr>
            <w:r>
              <w:rPr>
                <w:rFonts w:hint="eastAsia"/>
                <w:vertAlign w:val="baseline"/>
                <w:lang w:val="en-US" w:eastAsia="zh-CN"/>
              </w:rPr>
              <w:object>
                <v:shape id="_x0000_i1029" o:spt="75" type="#_x0000_t75" style="height:65.4pt;width:72.6pt;" o:ole="t" filled="f" o:preferrelative="t" stroked="f" coordsize="21600,21600">
                  <v:path/>
                  <v:fill on="f" focussize="0,0"/>
                  <v:stroke on="f"/>
                  <v:imagedata r:id="rId7" o:title=""/>
                  <o:lock v:ext="edit" aspectratio="t"/>
                  <w10:wrap type="none"/>
                  <w10:anchorlock/>
                </v:shape>
                <o:OLEObject Type="Embed" ProgID="FoxitReader.Document" ShapeID="_x0000_i1029" DrawAspect="Icon" ObjectID="_1468075726" r:id="rId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numPr>
                <w:ilvl w:val="0"/>
                <w:numId w:val="0"/>
              </w:numPr>
              <w:rPr>
                <w:rFonts w:hint="default"/>
                <w:vertAlign w:val="baseline"/>
                <w:lang w:val="en-US" w:eastAsia="zh-CN"/>
              </w:rPr>
            </w:pPr>
            <w:r>
              <w:rPr>
                <w:rFonts w:hint="eastAsia"/>
                <w:vertAlign w:val="baseline"/>
                <w:lang w:val="en-US" w:eastAsia="zh-CN"/>
              </w:rPr>
              <w:t>Win10</w:t>
            </w:r>
          </w:p>
        </w:tc>
        <w:tc>
          <w:tcPr>
            <w:tcW w:w="2840" w:type="dxa"/>
          </w:tcPr>
          <w:p>
            <w:pPr>
              <w:numPr>
                <w:ilvl w:val="0"/>
                <w:numId w:val="0"/>
              </w:numPr>
              <w:jc w:val="center"/>
              <w:rPr>
                <w:rFonts w:hint="eastAsia"/>
                <w:vertAlign w:val="baseline"/>
                <w:lang w:val="en-US" w:eastAsia="zh-CN"/>
              </w:rPr>
            </w:pPr>
            <w:r>
              <w:rPr>
                <w:rFonts w:hint="eastAsia"/>
                <w:vertAlign w:val="baseline"/>
                <w:lang w:val="en-US" w:eastAsia="zh-CN"/>
              </w:rPr>
              <w:object>
                <v:shape id="_x0000_i1030" o:spt="75" type="#_x0000_t75" style="height:65.4pt;width:72.6pt;" o:ole="t" filled="f" o:preferrelative="t" stroked="f" coordsize="21600,21600">
                  <v:path/>
                  <v:fill on="f" focussize="0,0"/>
                  <v:stroke on="f"/>
                  <v:imagedata r:id="rId9" o:title=""/>
                  <o:lock v:ext="edit" aspectratio="t"/>
                  <w10:wrap type="none"/>
                  <w10:anchorlock/>
                </v:shape>
                <o:OLEObject Type="Embed" ProgID="Package" ShapeID="_x0000_i1030" DrawAspect="Icon" ObjectID="_1468075727" r:id="rId8">
                  <o:LockedField>false</o:LockedField>
                </o:OLEObject>
              </w:object>
            </w:r>
          </w:p>
        </w:tc>
        <w:tc>
          <w:tcPr>
            <w:tcW w:w="2840" w:type="dxa"/>
          </w:tcPr>
          <w:p>
            <w:pPr>
              <w:numPr>
                <w:ilvl w:val="0"/>
                <w:numId w:val="0"/>
              </w:numPr>
              <w:rPr>
                <w:rFonts w:hint="default"/>
                <w:vertAlign w:val="baseline"/>
                <w:lang w:val="en-US" w:eastAsia="zh-CN"/>
              </w:rPr>
            </w:pPr>
            <w:r>
              <w:rPr>
                <w:rFonts w:hint="eastAsia"/>
                <w:vertAlign w:val="baseline"/>
                <w:lang w:val="en-US" w:eastAsia="zh-CN"/>
              </w:rPr>
              <w:t>Direct Installation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numPr>
                <w:ilvl w:val="0"/>
                <w:numId w:val="0"/>
              </w:numPr>
              <w:rPr>
                <w:rFonts w:hint="default"/>
                <w:vertAlign w:val="baseline"/>
                <w:lang w:val="en-US" w:eastAsia="zh-CN"/>
              </w:rPr>
            </w:pPr>
            <w:r>
              <w:rPr>
                <w:rFonts w:hint="eastAsia"/>
                <w:vertAlign w:val="baseline"/>
                <w:lang w:val="en-US" w:eastAsia="zh-CN"/>
              </w:rPr>
              <w:t>Win11</w:t>
            </w:r>
          </w:p>
        </w:tc>
        <w:tc>
          <w:tcPr>
            <w:tcW w:w="2840" w:type="dxa"/>
          </w:tcPr>
          <w:p>
            <w:pPr>
              <w:numPr>
                <w:ilvl w:val="0"/>
                <w:numId w:val="0"/>
              </w:numPr>
              <w:rPr>
                <w:rFonts w:hint="default"/>
                <w:vertAlign w:val="baseline"/>
                <w:lang w:val="en-US" w:eastAsia="zh-CN"/>
              </w:rPr>
            </w:pPr>
            <w:r>
              <w:rPr>
                <w:rFonts w:hint="eastAsia"/>
                <w:vertAlign w:val="baseline"/>
                <w:lang w:val="en-US" w:eastAsia="zh-CN"/>
              </w:rPr>
              <w:t>No installation required</w:t>
            </w:r>
          </w:p>
        </w:tc>
        <w:tc>
          <w:tcPr>
            <w:tcW w:w="2840" w:type="dxa"/>
          </w:tcPr>
          <w:p>
            <w:pPr>
              <w:numPr>
                <w:ilvl w:val="0"/>
                <w:numId w:val="0"/>
              </w:numPr>
              <w:rPr>
                <w:rFonts w:hint="default"/>
                <w:vertAlign w:val="baseline"/>
                <w:lang w:val="en-US" w:eastAsia="zh-CN"/>
              </w:rPr>
            </w:pPr>
            <w:r>
              <w:rPr>
                <w:rFonts w:hint="eastAsia"/>
                <w:vertAlign w:val="baseline"/>
                <w:lang w:val="en-US" w:eastAsia="zh-CN"/>
              </w:rPr>
              <w:t>If you really can't find the serial port, please install the driver of Win10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numPr>
                <w:ilvl w:val="0"/>
                <w:numId w:val="0"/>
              </w:numPr>
              <w:rPr>
                <w:rFonts w:hint="default"/>
                <w:vertAlign w:val="baseline"/>
                <w:lang w:val="en-US" w:eastAsia="zh-CN"/>
              </w:rPr>
            </w:pPr>
            <w:r>
              <w:rPr>
                <w:rFonts w:hint="eastAsia"/>
                <w:vertAlign w:val="baseline"/>
                <w:lang w:val="en-US" w:eastAsia="zh-CN"/>
              </w:rPr>
              <w:t>Mac</w:t>
            </w:r>
          </w:p>
        </w:tc>
        <w:tc>
          <w:tcPr>
            <w:tcW w:w="2840" w:type="dxa"/>
          </w:tcPr>
          <w:p>
            <w:pPr>
              <w:numPr>
                <w:ilvl w:val="0"/>
                <w:numId w:val="0"/>
              </w:numPr>
              <w:rPr>
                <w:rFonts w:hint="default"/>
                <w:vertAlign w:val="baseline"/>
                <w:lang w:val="en-US" w:eastAsia="zh-CN"/>
              </w:rPr>
            </w:pPr>
            <w:r>
              <w:rPr>
                <w:rFonts w:hint="eastAsia"/>
                <w:vertAlign w:val="baseline"/>
                <w:lang w:val="en-US" w:eastAsia="zh-CN"/>
              </w:rPr>
              <w:t>No installation required</w:t>
            </w:r>
          </w:p>
        </w:tc>
        <w:tc>
          <w:tcPr>
            <w:tcW w:w="2840" w:type="dxa"/>
          </w:tcPr>
          <w:p>
            <w:pPr>
              <w:numPr>
                <w:ilvl w:val="0"/>
                <w:numId w:val="0"/>
              </w:numPr>
              <w:rPr>
                <w:rFonts w:hint="eastAsia"/>
                <w:vertAlign w:val="baseline"/>
                <w:lang w:val="en-US" w:eastAsia="zh-CN"/>
              </w:rPr>
            </w:pPr>
          </w:p>
        </w:tc>
      </w:tr>
    </w:tbl>
    <w:p>
      <w:pPr>
        <w:numPr>
          <w:ilvl w:val="0"/>
          <w:numId w:val="0"/>
        </w:numPr>
        <w:rPr>
          <w:rFonts w:hint="default"/>
          <w:lang w:val="en-US" w:eastAsia="zh-CN"/>
        </w:rPr>
      </w:pPr>
      <w:r>
        <w:rPr>
          <w:rFonts w:hint="default"/>
          <w:lang w:val="en-US" w:eastAsia="zh-CN"/>
        </w:rPr>
        <w:t>After the installation is complete: find Device Manager-&gt;Ports on your computer. at this time, unplug the USB cable, the new serial port will disappear on Ports, plug in the USB cable, a new serial port will be displayed. Proof, the driver is installed successfully.</w:t>
      </w:r>
    </w:p>
    <w:p>
      <w:pPr>
        <w:numPr>
          <w:ilvl w:val="0"/>
          <w:numId w:val="0"/>
        </w:numPr>
        <w:rPr>
          <w:rFonts w:hint="default"/>
          <w:lang w:val="en-US" w:eastAsia="zh-CN"/>
        </w:rPr>
      </w:pPr>
      <w:r>
        <w:rPr>
          <w:rFonts w:hint="default"/>
          <w:lang w:val="en-US" w:eastAsia="zh-CN"/>
        </w:rPr>
        <w:drawing>
          <wp:inline distT="0" distB="0" distL="114300" distR="114300">
            <wp:extent cx="2433320" cy="3947795"/>
            <wp:effectExtent l="0" t="0" r="5080" b="14605"/>
            <wp:docPr id="1" name="图片 1" descr="端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端口1"/>
                    <pic:cNvPicPr>
                      <a:picLocks noChangeAspect="1"/>
                    </pic:cNvPicPr>
                  </pic:nvPicPr>
                  <pic:blipFill>
                    <a:blip r:embed="rId10"/>
                    <a:stretch>
                      <a:fillRect/>
                    </a:stretch>
                  </pic:blipFill>
                  <pic:spPr>
                    <a:xfrm>
                      <a:off x="0" y="0"/>
                      <a:ext cx="2433320" cy="3947795"/>
                    </a:xfrm>
                    <a:prstGeom prst="rect">
                      <a:avLst/>
                    </a:prstGeom>
                  </pic:spPr>
                </pic:pic>
              </a:graphicData>
            </a:graphic>
          </wp:inline>
        </w:drawing>
      </w:r>
    </w:p>
    <w:p>
      <w:pPr>
        <w:numPr>
          <w:ilvl w:val="0"/>
          <w:numId w:val="0"/>
        </w:numPr>
        <w:rPr>
          <w:rFonts w:hint="default"/>
          <w:lang w:val="en-US" w:eastAsia="zh-CN"/>
        </w:rPr>
      </w:pPr>
      <w:r>
        <w:rPr>
          <w:rFonts w:hint="default"/>
          <w:lang w:val="en-US" w:eastAsia="zh-CN"/>
        </w:rPr>
        <w:drawing>
          <wp:inline distT="0" distB="0" distL="114300" distR="114300">
            <wp:extent cx="4464685" cy="3211830"/>
            <wp:effectExtent l="0" t="0" r="635" b="3810"/>
            <wp:docPr id="2" name="图片 2" descr="端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端口2"/>
                    <pic:cNvPicPr>
                      <a:picLocks noChangeAspect="1"/>
                    </pic:cNvPicPr>
                  </pic:nvPicPr>
                  <pic:blipFill>
                    <a:blip r:embed="rId11"/>
                    <a:stretch>
                      <a:fillRect/>
                    </a:stretch>
                  </pic:blipFill>
                  <pic:spPr>
                    <a:xfrm>
                      <a:off x="0" y="0"/>
                      <a:ext cx="4464685" cy="3211830"/>
                    </a:xfrm>
                    <a:prstGeom prst="rect">
                      <a:avLst/>
                    </a:prstGeom>
                  </pic:spPr>
                </pic:pic>
              </a:graphicData>
            </a:graphic>
          </wp:inline>
        </w:drawing>
      </w:r>
    </w:p>
    <w:p>
      <w:pPr>
        <w:numPr>
          <w:ilvl w:val="0"/>
          <w:numId w:val="0"/>
        </w:numPr>
        <w:rPr>
          <w:rFonts w:hint="eastAsia"/>
          <w:lang w:val="en-US" w:eastAsia="zh-CN"/>
        </w:rPr>
      </w:pPr>
      <w:r>
        <w:rPr>
          <w:rFonts w:hint="eastAsia"/>
          <w:lang w:val="en-US" w:eastAsia="zh-CN"/>
        </w:rPr>
        <w:t>1. Q: How to connect the LightBurn to the machine</w:t>
      </w:r>
    </w:p>
    <w:p>
      <w:pPr>
        <w:numPr>
          <w:ilvl w:val="0"/>
          <w:numId w:val="0"/>
        </w:numPr>
      </w:pPr>
      <w:r>
        <w:rPr>
          <w:rFonts w:hint="eastAsia"/>
          <w:lang w:val="en-US" w:eastAsia="zh-CN"/>
        </w:rPr>
        <w:t>A: Please follow the steps in the screenshot below to connect. Before doing the following, please make sure the machine is powered on and the USB is connected to the computer.</w:t>
      </w:r>
      <w:r>
        <w:drawing>
          <wp:inline distT="0" distB="0" distL="114300" distR="114300">
            <wp:extent cx="5270500" cy="4147820"/>
            <wp:effectExtent l="0" t="0" r="254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70500" cy="4147820"/>
                    </a:xfrm>
                    <a:prstGeom prst="rect">
                      <a:avLst/>
                    </a:prstGeom>
                    <a:noFill/>
                    <a:ln>
                      <a:noFill/>
                    </a:ln>
                  </pic:spPr>
                </pic:pic>
              </a:graphicData>
            </a:graphic>
          </wp:inline>
        </w:drawing>
      </w:r>
    </w:p>
    <w:p>
      <w:pPr>
        <w:numPr>
          <w:ilvl w:val="0"/>
          <w:numId w:val="0"/>
        </w:numPr>
      </w:pPr>
      <w:r>
        <w:drawing>
          <wp:inline distT="0" distB="0" distL="114300" distR="114300">
            <wp:extent cx="4472940" cy="3538855"/>
            <wp:effectExtent l="0" t="0" r="762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4472940" cy="3538855"/>
                    </a:xfrm>
                    <a:prstGeom prst="rect">
                      <a:avLst/>
                    </a:prstGeom>
                    <a:noFill/>
                    <a:ln>
                      <a:noFill/>
                    </a:ln>
                  </pic:spPr>
                </pic:pic>
              </a:graphicData>
            </a:graphic>
          </wp:inline>
        </w:drawing>
      </w:r>
    </w:p>
    <w:p>
      <w:pPr>
        <w:numPr>
          <w:ilvl w:val="0"/>
          <w:numId w:val="0"/>
        </w:numPr>
      </w:pPr>
      <w:r>
        <w:drawing>
          <wp:inline distT="0" distB="0" distL="114300" distR="114300">
            <wp:extent cx="4465320" cy="4293235"/>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4465320" cy="4293235"/>
                    </a:xfrm>
                    <a:prstGeom prst="rect">
                      <a:avLst/>
                    </a:prstGeom>
                    <a:noFill/>
                    <a:ln>
                      <a:noFill/>
                    </a:ln>
                  </pic:spPr>
                </pic:pic>
              </a:graphicData>
            </a:graphic>
          </wp:inline>
        </w:drawing>
      </w:r>
    </w:p>
    <w:p>
      <w:pPr>
        <w:numPr>
          <w:ilvl w:val="0"/>
          <w:numId w:val="0"/>
        </w:numPr>
      </w:pPr>
      <w:r>
        <w:drawing>
          <wp:inline distT="0" distB="0" distL="114300" distR="114300">
            <wp:extent cx="4500245" cy="4356100"/>
            <wp:effectExtent l="0" t="0" r="1079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4500245" cy="4356100"/>
                    </a:xfrm>
                    <a:prstGeom prst="rect">
                      <a:avLst/>
                    </a:prstGeom>
                    <a:noFill/>
                    <a:ln>
                      <a:noFill/>
                    </a:ln>
                  </pic:spPr>
                </pic:pic>
              </a:graphicData>
            </a:graphic>
          </wp:inline>
        </w:drawing>
      </w:r>
    </w:p>
    <w:p>
      <w:pPr>
        <w:numPr>
          <w:ilvl w:val="0"/>
          <w:numId w:val="0"/>
        </w:numPr>
      </w:pPr>
      <w:r>
        <w:drawing>
          <wp:inline distT="0" distB="0" distL="114300" distR="114300">
            <wp:extent cx="5271135" cy="4915535"/>
            <wp:effectExtent l="0" t="0" r="190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5271135" cy="4915535"/>
                    </a:xfrm>
                    <a:prstGeom prst="rect">
                      <a:avLst/>
                    </a:prstGeom>
                    <a:noFill/>
                    <a:ln>
                      <a:noFill/>
                    </a:ln>
                  </pic:spPr>
                </pic:pic>
              </a:graphicData>
            </a:graphic>
          </wp:inline>
        </w:drawing>
      </w:r>
    </w:p>
    <w:p>
      <w:pPr>
        <w:numPr>
          <w:ilvl w:val="0"/>
          <w:numId w:val="0"/>
        </w:numPr>
      </w:pPr>
      <w:r>
        <w:drawing>
          <wp:inline distT="0" distB="0" distL="114300" distR="114300">
            <wp:extent cx="2473960" cy="3412490"/>
            <wp:effectExtent l="0" t="0" r="1016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2473960" cy="3412490"/>
                    </a:xfrm>
                    <a:prstGeom prst="rect">
                      <a:avLst/>
                    </a:prstGeom>
                    <a:noFill/>
                    <a:ln>
                      <a:noFill/>
                    </a:ln>
                  </pic:spPr>
                </pic:pic>
              </a:graphicData>
            </a:graphic>
          </wp:inline>
        </w:drawing>
      </w:r>
    </w:p>
    <w:p>
      <w:pPr>
        <w:numPr>
          <w:ilvl w:val="0"/>
          <w:numId w:val="0"/>
        </w:numPr>
        <w:rPr>
          <w:rFonts w:hint="default"/>
          <w:lang w:val="en-US" w:eastAsia="zh-CN"/>
        </w:rPr>
      </w:pPr>
      <w:r>
        <w:rPr>
          <w:rFonts w:hint="default"/>
          <w:lang w:val="en-US" w:eastAsia="zh-CN"/>
        </w:rPr>
        <w:t>Until here means the connection is successful</w:t>
      </w:r>
    </w:p>
    <w:p>
      <w:pPr>
        <w:numPr>
          <w:ilvl w:val="0"/>
          <w:numId w:val="0"/>
        </w:numPr>
        <w:rPr>
          <w:rFonts w:hint="default"/>
          <w:lang w:val="en-US" w:eastAsia="zh-CN"/>
        </w:rPr>
      </w:pPr>
    </w:p>
    <w:p>
      <w:pPr>
        <w:numPr>
          <w:ilvl w:val="0"/>
          <w:numId w:val="0"/>
        </w:numPr>
        <w:ind w:left="420" w:leftChars="0" w:firstLine="420" w:firstLineChars="0"/>
        <w:rPr>
          <w:rFonts w:hint="default"/>
          <w:lang w:val="en-US" w:eastAsia="zh-CN"/>
        </w:rPr>
      </w:pPr>
      <w:r>
        <w:rPr>
          <w:rFonts w:hint="default"/>
          <w:lang w:val="en-US" w:eastAsia="zh-CN"/>
        </w:rPr>
        <w:t>Then click the stop button to unlock the machine, otherwise the machine will always be locked and can't run [Note that every time you reboot the machine, you have to unlock it before you can use it, the red light of the machine blinks to represent that the machine is still locked, after unlocking, the red light will no longer blink].</w:t>
      </w:r>
    </w:p>
    <w:p>
      <w:pPr>
        <w:numPr>
          <w:ilvl w:val="0"/>
          <w:numId w:val="0"/>
        </w:numPr>
        <w:ind w:left="420" w:leftChars="0" w:firstLine="420" w:firstLineChars="0"/>
        <w:rPr>
          <w:rFonts w:hint="default"/>
          <w:lang w:val="en-US" w:eastAsia="zh-CN"/>
        </w:rPr>
      </w:pPr>
    </w:p>
    <w:p>
      <w:pPr>
        <w:numPr>
          <w:ilvl w:val="0"/>
          <w:numId w:val="0"/>
        </w:numPr>
        <w:ind w:left="420" w:leftChars="0" w:firstLine="420" w:firstLineChars="0"/>
        <w:rPr>
          <w:rFonts w:hint="default"/>
          <w:lang w:val="en-US" w:eastAsia="zh-CN"/>
        </w:rPr>
      </w:pPr>
      <w:r>
        <w:rPr>
          <w:rFonts w:hint="default"/>
          <w:lang w:val="en-US" w:eastAsia="zh-CN"/>
        </w:rPr>
        <w:t>1. Q: LightBurn first connected to the machine need to do some settings on the software?</w:t>
      </w:r>
    </w:p>
    <w:p>
      <w:pPr>
        <w:numPr>
          <w:ilvl w:val="0"/>
          <w:numId w:val="0"/>
        </w:numPr>
        <w:ind w:left="420" w:leftChars="0" w:firstLine="420" w:firstLineChars="0"/>
        <w:rPr>
          <w:rFonts w:hint="default"/>
          <w:lang w:val="en-US" w:eastAsia="zh-CN"/>
        </w:rPr>
      </w:pPr>
      <w:r>
        <w:rPr>
          <w:rFonts w:hint="default"/>
          <w:lang w:val="en-US" w:eastAsia="zh-CN"/>
        </w:rPr>
        <w:t>A: Yes, in order to avoid unnecessary troubles, please make sure to set up.</w:t>
      </w:r>
    </w:p>
    <w:p>
      <w:pPr>
        <w:numPr>
          <w:ilvl w:val="0"/>
          <w:numId w:val="0"/>
        </w:numPr>
        <w:ind w:left="420" w:leftChars="0" w:firstLine="420" w:firstLineChars="0"/>
        <w:rPr>
          <w:rFonts w:hint="default"/>
          <w:lang w:val="en-US" w:eastAsia="zh-CN"/>
        </w:rPr>
      </w:pPr>
      <w:r>
        <w:rPr>
          <w:rFonts w:hint="default"/>
          <w:lang w:val="en-US" w:eastAsia="zh-CN"/>
        </w:rPr>
        <w:t>(1)Edit -&gt; Settings</w:t>
      </w:r>
      <w:r>
        <w:drawing>
          <wp:inline distT="0" distB="0" distL="114300" distR="114300">
            <wp:extent cx="5273675" cy="4221480"/>
            <wp:effectExtent l="0" t="0" r="146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73675" cy="4221480"/>
                    </a:xfrm>
                    <a:prstGeom prst="rect">
                      <a:avLst/>
                    </a:prstGeom>
                    <a:noFill/>
                    <a:ln>
                      <a:noFill/>
                    </a:ln>
                  </pic:spPr>
                </pic:pic>
              </a:graphicData>
            </a:graphic>
          </wp:inline>
        </w:drawing>
      </w:r>
    </w:p>
    <w:p>
      <w:pPr>
        <w:numPr>
          <w:ilvl w:val="1"/>
          <w:numId w:val="2"/>
        </w:numPr>
        <w:ind w:left="840" w:leftChars="0" w:hanging="420" w:firstLineChars="0"/>
        <w:rPr>
          <w:rFonts w:hint="default"/>
          <w:lang w:val="en-US" w:eastAsia="zh-CN"/>
        </w:rPr>
      </w:pPr>
      <w:r>
        <w:rPr>
          <w:rFonts w:hint="eastAsia"/>
          <w:lang w:val="en-US" w:eastAsia="zh-CN"/>
        </w:rPr>
        <w:t>Edit -&gt; Device Settings</w:t>
      </w:r>
    </w:p>
    <w:p>
      <w:pPr>
        <w:numPr>
          <w:ilvl w:val="0"/>
          <w:numId w:val="0"/>
        </w:numPr>
        <w:ind w:left="420" w:leftChars="0" w:firstLine="420" w:firstLineChars="0"/>
        <w:rPr>
          <w:rFonts w:hint="default"/>
          <w:lang w:val="en-US" w:eastAsia="zh-CN"/>
        </w:rPr>
      </w:pPr>
      <w:r>
        <w:drawing>
          <wp:inline distT="0" distB="0" distL="114300" distR="114300">
            <wp:extent cx="3569970" cy="3231515"/>
            <wp:effectExtent l="0" t="0" r="11430"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3569970" cy="3231515"/>
                    </a:xfrm>
                    <a:prstGeom prst="rect">
                      <a:avLst/>
                    </a:prstGeom>
                    <a:noFill/>
                    <a:ln>
                      <a:noFill/>
                    </a:ln>
                  </pic:spPr>
                </pic:pic>
              </a:graphicData>
            </a:graphic>
          </wp:inline>
        </w:drawing>
      </w:r>
    </w:p>
    <w:p>
      <w:pPr>
        <w:numPr>
          <w:ilvl w:val="1"/>
          <w:numId w:val="2"/>
        </w:numPr>
        <w:ind w:left="840" w:leftChars="0" w:hanging="420" w:firstLineChars="0"/>
        <w:rPr>
          <w:rFonts w:hint="default"/>
          <w:lang w:val="en-US" w:eastAsia="zh-CN"/>
        </w:rPr>
      </w:pPr>
      <w:r>
        <w:rPr>
          <w:rFonts w:hint="eastAsia"/>
          <w:lang w:val="en-US" w:eastAsia="zh-CN"/>
        </w:rPr>
        <w:t>power exchange to 2%</w:t>
      </w:r>
    </w:p>
    <w:p>
      <w:pPr>
        <w:numPr>
          <w:ilvl w:val="0"/>
          <w:numId w:val="0"/>
        </w:numPr>
        <w:ind w:left="840" w:leftChars="0"/>
        <w:rPr>
          <w:rFonts w:hint="default"/>
          <w:lang w:val="en-US" w:eastAsia="zh-CN"/>
        </w:rPr>
      </w:pPr>
      <w:r>
        <w:drawing>
          <wp:inline distT="0" distB="0" distL="114300" distR="114300">
            <wp:extent cx="3939540" cy="5646420"/>
            <wp:effectExtent l="0" t="0" r="762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3939540" cy="5646420"/>
                    </a:xfrm>
                    <a:prstGeom prst="rect">
                      <a:avLst/>
                    </a:prstGeom>
                    <a:noFill/>
                    <a:ln>
                      <a:noFill/>
                    </a:ln>
                  </pic:spPr>
                </pic:pic>
              </a:graphicData>
            </a:graphic>
          </wp:inline>
        </w:drawing>
      </w:r>
    </w:p>
    <w:p>
      <w:pPr>
        <w:numPr>
          <w:ilvl w:val="0"/>
          <w:numId w:val="0"/>
        </w:numPr>
        <w:ind w:left="420" w:leftChars="0"/>
        <w:rPr>
          <w:rFonts w:hint="default"/>
          <w:lang w:val="en-US" w:eastAsia="zh-CN"/>
        </w:rPr>
      </w:pPr>
    </w:p>
    <w:p>
      <w:pPr>
        <w:numPr>
          <w:ilvl w:val="0"/>
          <w:numId w:val="0"/>
        </w:numPr>
        <w:ind w:firstLine="420" w:firstLineChars="0"/>
        <w:rPr>
          <w:rFonts w:hint="eastAsia"/>
          <w:lang w:val="en-US" w:eastAsia="zh-CN"/>
        </w:rPr>
      </w:pPr>
      <w:r>
        <w:rPr>
          <w:rFonts w:hint="eastAsia"/>
          <w:lang w:val="en-US" w:eastAsia="zh-CN"/>
        </w:rPr>
        <w:t>2. Q: Why is always prompting the machine is busy, or beyond the range of machine engraving, or the machine stops in the middle of engraving</w:t>
      </w:r>
    </w:p>
    <w:p>
      <w:pPr>
        <w:numPr>
          <w:ilvl w:val="0"/>
          <w:numId w:val="0"/>
        </w:numPr>
        <w:ind w:firstLine="420" w:firstLineChars="0"/>
        <w:rPr>
          <w:rFonts w:hint="eastAsia"/>
          <w:lang w:val="en-US" w:eastAsia="zh-CN"/>
        </w:rPr>
      </w:pPr>
      <w:r>
        <w:rPr>
          <w:rFonts w:hint="eastAsia"/>
          <w:lang w:val="en-US" w:eastAsia="zh-CN"/>
        </w:rPr>
        <w:t>A: When engraving images, you need to pay attention to the following points</w:t>
      </w:r>
    </w:p>
    <w:p>
      <w:pPr>
        <w:numPr>
          <w:ilvl w:val="0"/>
          <w:numId w:val="0"/>
        </w:numPr>
        <w:ind w:firstLine="420" w:firstLineChars="0"/>
        <w:rPr>
          <w:rFonts w:hint="eastAsia"/>
          <w:lang w:val="en-US" w:eastAsia="zh-CN"/>
        </w:rPr>
      </w:pPr>
      <w:r>
        <w:rPr>
          <w:rFonts w:hint="eastAsia"/>
          <w:lang w:val="en-US" w:eastAsia="zh-CN"/>
        </w:rPr>
        <w:t>When engraving the image, the image should be at least 5MM away from the rated area (as to why it is 5MM, it is related to the default value of Overscanning of lightBurn)</w:t>
      </w:r>
    </w:p>
    <w:p>
      <w:pPr>
        <w:numPr>
          <w:ilvl w:val="0"/>
          <w:numId w:val="0"/>
        </w:numPr>
        <w:ind w:firstLine="420" w:firstLineChars="0"/>
      </w:pPr>
      <w:r>
        <w:drawing>
          <wp:inline distT="0" distB="0" distL="114300" distR="114300">
            <wp:extent cx="3726180" cy="4262120"/>
            <wp:effectExtent l="0" t="0" r="7620" b="508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1"/>
                    <a:stretch>
                      <a:fillRect/>
                    </a:stretch>
                  </pic:blipFill>
                  <pic:spPr>
                    <a:xfrm>
                      <a:off x="0" y="0"/>
                      <a:ext cx="3726180" cy="4262120"/>
                    </a:xfrm>
                    <a:prstGeom prst="rect">
                      <a:avLst/>
                    </a:prstGeom>
                    <a:noFill/>
                    <a:ln>
                      <a:noFill/>
                    </a:ln>
                  </pic:spPr>
                </pic:pic>
              </a:graphicData>
            </a:graphic>
          </wp:inline>
        </w:drawing>
      </w:r>
    </w:p>
    <w:p>
      <w:pPr>
        <w:numPr>
          <w:ilvl w:val="0"/>
          <w:numId w:val="0"/>
        </w:numPr>
        <w:ind w:firstLine="420" w:firstLineChars="0"/>
      </w:pPr>
      <w:r>
        <w:rPr>
          <w:rFonts w:hint="eastAsia"/>
          <w:lang w:val="en-US" w:eastAsia="zh-CN"/>
        </w:rPr>
        <w:t>Also, turn off Overscanning in the Image Settings in the Setting Editor</w:t>
      </w:r>
      <w:r>
        <w:drawing>
          <wp:inline distT="0" distB="0" distL="114300" distR="114300">
            <wp:extent cx="5267325" cy="3248660"/>
            <wp:effectExtent l="0" t="0" r="5715" b="1270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5267325" cy="3248660"/>
                    </a:xfrm>
                    <a:prstGeom prst="rect">
                      <a:avLst/>
                    </a:prstGeom>
                    <a:noFill/>
                    <a:ln>
                      <a:noFill/>
                    </a:ln>
                  </pic:spPr>
                </pic:pic>
              </a:graphicData>
            </a:graphic>
          </wp:inline>
        </w:drawing>
      </w:r>
    </w:p>
    <w:p>
      <w:pPr>
        <w:numPr>
          <w:ilvl w:val="0"/>
          <w:numId w:val="0"/>
        </w:numPr>
        <w:ind w:firstLine="420" w:firstLineChars="0"/>
        <w:rPr>
          <w:rFonts w:hint="default"/>
          <w:lang w:val="en-US" w:eastAsia="zh-CN"/>
        </w:rPr>
      </w:pPr>
    </w:p>
    <w:p>
      <w:pPr>
        <w:numPr>
          <w:ilvl w:val="0"/>
          <w:numId w:val="0"/>
        </w:numPr>
        <w:rPr>
          <w:rFonts w:hint="eastAsia"/>
          <w:lang w:val="en-US" w:eastAsia="zh-CN"/>
        </w:rPr>
      </w:pPr>
      <w:r>
        <w:rPr>
          <w:rFonts w:hint="eastAsia"/>
          <w:lang w:val="en-US" w:eastAsia="zh-CN"/>
        </w:rPr>
        <w:t>2. Why does the machine keep hitting the bezel when you click the Home button?</w:t>
      </w:r>
    </w:p>
    <w:p>
      <w:pPr>
        <w:numPr>
          <w:ilvl w:val="0"/>
          <w:numId w:val="0"/>
        </w:numPr>
        <w:ind w:leftChars="0" w:firstLine="420" w:firstLineChars="0"/>
        <w:rPr>
          <w:rFonts w:hint="default"/>
          <w:lang w:val="en-US" w:eastAsia="zh-CN"/>
        </w:rPr>
      </w:pPr>
      <w:r>
        <w:rPr>
          <w:rFonts w:hint="eastAsia"/>
          <w:lang w:val="en-US" w:eastAsia="zh-CN"/>
        </w:rPr>
        <w:t>A: Aufero2 model does not have a limit switch, please do not click the Home button. Where the laser head is, where is the starting point of engraving.</w:t>
      </w:r>
    </w:p>
    <w:p>
      <w:pPr>
        <w:numPr>
          <w:ilvl w:val="0"/>
          <w:numId w:val="0"/>
        </w:numPr>
        <w:ind w:firstLine="420" w:firstLineChars="0"/>
        <w:rPr>
          <w:rFonts w:hint="eastAsia"/>
          <w:lang w:val="en-US" w:eastAsia="zh-CN"/>
        </w:rPr>
      </w:pPr>
      <w:r>
        <w:rPr>
          <w:rFonts w:hint="eastAsia"/>
          <w:lang w:val="en-US" w:eastAsia="zh-CN"/>
        </w:rPr>
        <w:t>2. Q: When you stop carving in the middle of the carving process and want to re-carve again, why does the machine frequently collide with the border?</w:t>
      </w:r>
    </w:p>
    <w:p>
      <w:pPr>
        <w:numPr>
          <w:ilvl w:val="0"/>
          <w:numId w:val="0"/>
        </w:numPr>
        <w:ind w:firstLine="420" w:firstLineChars="0"/>
        <w:rPr>
          <w:rFonts w:hint="eastAsia"/>
          <w:lang w:val="en-US" w:eastAsia="zh-CN"/>
        </w:rPr>
      </w:pPr>
      <w:r>
        <w:rPr>
          <w:rFonts w:hint="eastAsia"/>
          <w:lang w:val="en-US" w:eastAsia="zh-CN"/>
        </w:rPr>
        <w:t>A: Please click the go to origin button to make the machine return to the initial position of engraving or click the Frame button to take the track (the point after taking the track is the starting point of engraving). Otherwise, it is difficult to make the machine engrave as you want, unless you are already familiar with this laser engraver.</w:t>
      </w:r>
    </w:p>
    <w:p>
      <w:pPr>
        <w:numPr>
          <w:ilvl w:val="0"/>
          <w:numId w:val="0"/>
        </w:numPr>
        <w:ind w:firstLine="420" w:firstLineChars="0"/>
        <w:rPr>
          <w:rFonts w:hint="default"/>
          <w:lang w:val="en-US" w:eastAsia="zh-CN"/>
        </w:rPr>
      </w:pPr>
    </w:p>
    <w:p>
      <w:pPr>
        <w:numPr>
          <w:ilvl w:val="0"/>
          <w:numId w:val="0"/>
        </w:numPr>
        <w:rPr>
          <w:rFonts w:hint="eastAsia"/>
          <w:lang w:val="en-US" w:eastAsia="zh-CN"/>
        </w:rPr>
      </w:pPr>
      <w:r>
        <w:rPr>
          <w:rFonts w:hint="eastAsia"/>
          <w:lang w:val="en-US" w:eastAsia="zh-CN"/>
        </w:rPr>
        <w:t>2. Why the image is in the middle of the engraving area of the software, but when I click the Flame button to take the track, it will hit the border?</w:t>
      </w:r>
    </w:p>
    <w:p>
      <w:pPr>
        <w:numPr>
          <w:ilvl w:val="0"/>
          <w:numId w:val="0"/>
        </w:numPr>
        <w:ind w:left="420" w:leftChars="0"/>
      </w:pPr>
      <w:r>
        <w:rPr>
          <w:rFonts w:hint="eastAsia"/>
          <w:lang w:val="en-US" w:eastAsia="zh-CN"/>
        </w:rPr>
        <w:t>Because the range you set is too far away from the starting point of the machine, plus the size of the image itself, which adds up to more than the carving stroke of the machine</w:t>
      </w:r>
      <w:r>
        <w:drawing>
          <wp:inline distT="0" distB="0" distL="114300" distR="114300">
            <wp:extent cx="5271135" cy="2759710"/>
            <wp:effectExtent l="0" t="0" r="1905" b="139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271135" cy="2759710"/>
                    </a:xfrm>
                    <a:prstGeom prst="rect">
                      <a:avLst/>
                    </a:prstGeom>
                    <a:noFill/>
                    <a:ln>
                      <a:noFill/>
                    </a:ln>
                  </pic:spPr>
                </pic:pic>
              </a:graphicData>
            </a:graphic>
          </wp:inline>
        </w:drawing>
      </w:r>
    </w:p>
    <w:p>
      <w:pPr>
        <w:numPr>
          <w:ilvl w:val="0"/>
          <w:numId w:val="0"/>
        </w:numPr>
        <w:ind w:left="420" w:leftChars="0"/>
      </w:pPr>
      <w:r>
        <w:drawing>
          <wp:inline distT="0" distB="0" distL="114300" distR="114300">
            <wp:extent cx="5263515" cy="3094355"/>
            <wp:effectExtent l="0" t="0" r="9525" b="1460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24"/>
                    <a:stretch>
                      <a:fillRect/>
                    </a:stretch>
                  </pic:blipFill>
                  <pic:spPr>
                    <a:xfrm>
                      <a:off x="0" y="0"/>
                      <a:ext cx="5263515" cy="3094355"/>
                    </a:xfrm>
                    <a:prstGeom prst="rect">
                      <a:avLst/>
                    </a:prstGeom>
                    <a:noFill/>
                    <a:ln>
                      <a:noFill/>
                    </a:ln>
                  </pic:spPr>
                </pic:pic>
              </a:graphicData>
            </a:graphic>
          </wp:inline>
        </w:drawing>
      </w:r>
    </w:p>
    <w:p>
      <w:pPr>
        <w:numPr>
          <w:ilvl w:val="0"/>
          <w:numId w:val="0"/>
        </w:numPr>
        <w:ind w:left="420" w:leftChars="0"/>
      </w:pPr>
    </w:p>
    <w:p>
      <w:pPr>
        <w:numPr>
          <w:ilvl w:val="0"/>
          <w:numId w:val="0"/>
        </w:numPr>
        <w:rPr>
          <w:rFonts w:hint="eastAsia"/>
          <w:lang w:val="en-US" w:eastAsia="zh-CN"/>
        </w:rPr>
      </w:pPr>
      <w:r>
        <w:rPr>
          <w:rFonts w:hint="eastAsia"/>
          <w:lang w:val="en-US" w:eastAsia="zh-CN"/>
        </w:rPr>
        <w:t>2.Is there a detailed introduction of lightBurn software?</w:t>
      </w:r>
    </w:p>
    <w:p>
      <w:pPr>
        <w:numPr>
          <w:ilvl w:val="0"/>
          <w:numId w:val="0"/>
        </w:numPr>
        <w:rPr>
          <w:rFonts w:hint="default"/>
          <w:lang w:val="en-US" w:eastAsia="zh-CN"/>
        </w:rPr>
      </w:pPr>
      <w:r>
        <w:rPr>
          <w:rFonts w:hint="eastAsia"/>
          <w:lang w:val="en-US" w:eastAsia="zh-CN"/>
        </w:rPr>
        <w:t xml:space="preserve">   A:Please </w:t>
      </w:r>
      <w:bookmarkStart w:id="0" w:name="_GoBack"/>
      <w:bookmarkEnd w:id="0"/>
      <w:r>
        <w:rPr>
          <w:rFonts w:hint="eastAsia"/>
          <w:lang w:val="en-US" w:eastAsia="zh-CN"/>
        </w:rPr>
        <w:t>refer to the LightBurn online documentation at:</w:t>
      </w:r>
      <w:r>
        <w:rPr>
          <w:rFonts w:hint="eastAsia"/>
          <w:lang w:val="en-US" w:eastAsia="zh-CN"/>
        </w:rPr>
        <w:fldChar w:fldCharType="begin"/>
      </w:r>
      <w:r>
        <w:rPr>
          <w:rFonts w:hint="eastAsia"/>
          <w:lang w:val="en-US" w:eastAsia="zh-CN"/>
        </w:rPr>
        <w:instrText xml:space="preserve"> HYPERLINK "https://lightburnsoftware.github.io/NewDocs/" </w:instrText>
      </w:r>
      <w:r>
        <w:rPr>
          <w:rFonts w:hint="eastAsia"/>
          <w:lang w:val="en-US" w:eastAsia="zh-CN"/>
        </w:rPr>
        <w:fldChar w:fldCharType="separate"/>
      </w:r>
      <w:r>
        <w:rPr>
          <w:rStyle w:val="7"/>
          <w:rFonts w:hint="eastAsia"/>
          <w:lang w:val="en-US" w:eastAsia="zh-CN"/>
        </w:rPr>
        <w:t>https://lightburnsoftware.github.io/NewDocs/</w:t>
      </w:r>
      <w:r>
        <w:rPr>
          <w:rFonts w:hint="eastAsia"/>
          <w:lang w:val="en-US" w:eastAsia="zh-CN"/>
        </w:rPr>
        <w:fldChar w:fldCharType="end"/>
      </w:r>
    </w:p>
    <w:p>
      <w:pPr>
        <w:numPr>
          <w:ilvl w:val="0"/>
          <w:numId w:val="0"/>
        </w:num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FECC16"/>
    <w:multiLevelType w:val="singleLevel"/>
    <w:tmpl w:val="D5FECC16"/>
    <w:lvl w:ilvl="0" w:tentative="0">
      <w:start w:val="1"/>
      <w:numFmt w:val="decimal"/>
      <w:lvlText w:val="%1."/>
      <w:lvlJc w:val="left"/>
      <w:pPr>
        <w:ind w:left="425" w:hanging="425"/>
      </w:pPr>
      <w:rPr>
        <w:rFonts w:hint="default"/>
      </w:rPr>
    </w:lvl>
  </w:abstractNum>
  <w:abstractNum w:abstractNumId="1">
    <w:nsid w:val="DEA9FA84"/>
    <w:multiLevelType w:val="multilevel"/>
    <w:tmpl w:val="DEA9FA84"/>
    <w:lvl w:ilvl="0" w:tentative="0">
      <w:start w:val="1"/>
      <w:numFmt w:val="decimal"/>
      <w:suff w:val="space"/>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5NTFkYzRmOGE5MTUxMWIxYjZkZDA1NzU5ODc3OWMifQ=="/>
  </w:docVars>
  <w:rsids>
    <w:rsidRoot w:val="00000000"/>
    <w:rsid w:val="016959E1"/>
    <w:rsid w:val="01BD35AB"/>
    <w:rsid w:val="01BD47A4"/>
    <w:rsid w:val="01D86637"/>
    <w:rsid w:val="01DA59B3"/>
    <w:rsid w:val="021146F8"/>
    <w:rsid w:val="023F41A0"/>
    <w:rsid w:val="02A209F3"/>
    <w:rsid w:val="04BD28C0"/>
    <w:rsid w:val="051C683A"/>
    <w:rsid w:val="051F632A"/>
    <w:rsid w:val="059211F2"/>
    <w:rsid w:val="05C863FB"/>
    <w:rsid w:val="0631096D"/>
    <w:rsid w:val="07543178"/>
    <w:rsid w:val="07A75F57"/>
    <w:rsid w:val="093305F6"/>
    <w:rsid w:val="09694018"/>
    <w:rsid w:val="09B9596E"/>
    <w:rsid w:val="0A6637B0"/>
    <w:rsid w:val="0B5C5BE2"/>
    <w:rsid w:val="0B664CB3"/>
    <w:rsid w:val="0B66715B"/>
    <w:rsid w:val="0C2801BA"/>
    <w:rsid w:val="0D0C5A36"/>
    <w:rsid w:val="0DCF4D92"/>
    <w:rsid w:val="0E146C48"/>
    <w:rsid w:val="0F4470B9"/>
    <w:rsid w:val="110741CF"/>
    <w:rsid w:val="11436C14"/>
    <w:rsid w:val="115B2DE0"/>
    <w:rsid w:val="134A0A16"/>
    <w:rsid w:val="159473CD"/>
    <w:rsid w:val="15F07259"/>
    <w:rsid w:val="160B0931"/>
    <w:rsid w:val="16A36DBB"/>
    <w:rsid w:val="16F2564D"/>
    <w:rsid w:val="17760459"/>
    <w:rsid w:val="17B46DA6"/>
    <w:rsid w:val="18C1177B"/>
    <w:rsid w:val="193E2DCB"/>
    <w:rsid w:val="19687E48"/>
    <w:rsid w:val="19DB061A"/>
    <w:rsid w:val="1A077661"/>
    <w:rsid w:val="1B0F0EC3"/>
    <w:rsid w:val="1B154498"/>
    <w:rsid w:val="1BAA299A"/>
    <w:rsid w:val="1F1D7927"/>
    <w:rsid w:val="1F5350F7"/>
    <w:rsid w:val="202C0051"/>
    <w:rsid w:val="20E95D13"/>
    <w:rsid w:val="20E97AC1"/>
    <w:rsid w:val="237D0994"/>
    <w:rsid w:val="23C20877"/>
    <w:rsid w:val="245D70D4"/>
    <w:rsid w:val="24674590"/>
    <w:rsid w:val="24B228BF"/>
    <w:rsid w:val="28070CDD"/>
    <w:rsid w:val="28DC76FC"/>
    <w:rsid w:val="29C7781B"/>
    <w:rsid w:val="29F32A64"/>
    <w:rsid w:val="2A726D79"/>
    <w:rsid w:val="2BAD7A0B"/>
    <w:rsid w:val="2BE94E19"/>
    <w:rsid w:val="2BF93131"/>
    <w:rsid w:val="2C22032B"/>
    <w:rsid w:val="2F184EBC"/>
    <w:rsid w:val="2F5A7DDB"/>
    <w:rsid w:val="2FFE51AB"/>
    <w:rsid w:val="30126F2B"/>
    <w:rsid w:val="307153DD"/>
    <w:rsid w:val="30F93D50"/>
    <w:rsid w:val="312F3644"/>
    <w:rsid w:val="34F5482E"/>
    <w:rsid w:val="351448DB"/>
    <w:rsid w:val="357D1C3E"/>
    <w:rsid w:val="358F333A"/>
    <w:rsid w:val="35C971E8"/>
    <w:rsid w:val="36765787"/>
    <w:rsid w:val="37D270A9"/>
    <w:rsid w:val="38B92684"/>
    <w:rsid w:val="397F500E"/>
    <w:rsid w:val="3A0948D8"/>
    <w:rsid w:val="3A3C6A5B"/>
    <w:rsid w:val="3A960701"/>
    <w:rsid w:val="3AB900AC"/>
    <w:rsid w:val="3BF770DE"/>
    <w:rsid w:val="3CAA2FDE"/>
    <w:rsid w:val="3D654186"/>
    <w:rsid w:val="3DBD3F51"/>
    <w:rsid w:val="3DF1421B"/>
    <w:rsid w:val="3FBB52D4"/>
    <w:rsid w:val="3FE1257F"/>
    <w:rsid w:val="40E15D4C"/>
    <w:rsid w:val="4122694A"/>
    <w:rsid w:val="421374A3"/>
    <w:rsid w:val="43AE09CA"/>
    <w:rsid w:val="43CC2BFE"/>
    <w:rsid w:val="449E3CE3"/>
    <w:rsid w:val="45120AE5"/>
    <w:rsid w:val="458D0AB3"/>
    <w:rsid w:val="4743471D"/>
    <w:rsid w:val="479245AC"/>
    <w:rsid w:val="47CB0ED0"/>
    <w:rsid w:val="4800731A"/>
    <w:rsid w:val="48757D08"/>
    <w:rsid w:val="48C52312"/>
    <w:rsid w:val="490E5212"/>
    <w:rsid w:val="493237BF"/>
    <w:rsid w:val="4AC22FAD"/>
    <w:rsid w:val="4B0B1B4D"/>
    <w:rsid w:val="4B165ACA"/>
    <w:rsid w:val="4BCE6568"/>
    <w:rsid w:val="4C037ED3"/>
    <w:rsid w:val="4C1E1C25"/>
    <w:rsid w:val="4CF3744D"/>
    <w:rsid w:val="4EC77D18"/>
    <w:rsid w:val="4FFC486B"/>
    <w:rsid w:val="50137E07"/>
    <w:rsid w:val="508D3FAC"/>
    <w:rsid w:val="50A221AB"/>
    <w:rsid w:val="50F25C6E"/>
    <w:rsid w:val="517A2E29"/>
    <w:rsid w:val="52952D55"/>
    <w:rsid w:val="52FB52AE"/>
    <w:rsid w:val="531D3476"/>
    <w:rsid w:val="54136627"/>
    <w:rsid w:val="55C93441"/>
    <w:rsid w:val="56625644"/>
    <w:rsid w:val="566B44F9"/>
    <w:rsid w:val="572C04E9"/>
    <w:rsid w:val="57C06AC6"/>
    <w:rsid w:val="57D76420"/>
    <w:rsid w:val="588E7BB3"/>
    <w:rsid w:val="589E56AF"/>
    <w:rsid w:val="59983338"/>
    <w:rsid w:val="5A583357"/>
    <w:rsid w:val="5B5A4B3C"/>
    <w:rsid w:val="5C14118E"/>
    <w:rsid w:val="5D79261E"/>
    <w:rsid w:val="5E850121"/>
    <w:rsid w:val="605B3830"/>
    <w:rsid w:val="60AF76D8"/>
    <w:rsid w:val="62650996"/>
    <w:rsid w:val="631329B2"/>
    <w:rsid w:val="63AB38E3"/>
    <w:rsid w:val="63AC7EFE"/>
    <w:rsid w:val="64A23814"/>
    <w:rsid w:val="64AF5EF8"/>
    <w:rsid w:val="64EC6853"/>
    <w:rsid w:val="64F95310"/>
    <w:rsid w:val="64FE29DC"/>
    <w:rsid w:val="6568264B"/>
    <w:rsid w:val="66195D1F"/>
    <w:rsid w:val="6692162D"/>
    <w:rsid w:val="671A2634"/>
    <w:rsid w:val="683C3C6A"/>
    <w:rsid w:val="68522FBA"/>
    <w:rsid w:val="687E630D"/>
    <w:rsid w:val="68ED52C5"/>
    <w:rsid w:val="69251B3C"/>
    <w:rsid w:val="6A2A6126"/>
    <w:rsid w:val="6A356EA0"/>
    <w:rsid w:val="6AD0217D"/>
    <w:rsid w:val="6B0C5E52"/>
    <w:rsid w:val="6B451AB3"/>
    <w:rsid w:val="6BD3071E"/>
    <w:rsid w:val="6C7D0613"/>
    <w:rsid w:val="6CAE6A95"/>
    <w:rsid w:val="6D137D39"/>
    <w:rsid w:val="6D8D0DA1"/>
    <w:rsid w:val="6E3B71FB"/>
    <w:rsid w:val="6F08288C"/>
    <w:rsid w:val="6F9B677E"/>
    <w:rsid w:val="6FB4683B"/>
    <w:rsid w:val="70567B70"/>
    <w:rsid w:val="705F4C76"/>
    <w:rsid w:val="708F097F"/>
    <w:rsid w:val="718A3EF5"/>
    <w:rsid w:val="71EF26F1"/>
    <w:rsid w:val="72113E7D"/>
    <w:rsid w:val="73026853"/>
    <w:rsid w:val="738E13CF"/>
    <w:rsid w:val="73D019E7"/>
    <w:rsid w:val="75091655"/>
    <w:rsid w:val="762D1373"/>
    <w:rsid w:val="774C43CB"/>
    <w:rsid w:val="77C654BF"/>
    <w:rsid w:val="78212190"/>
    <w:rsid w:val="78C95383"/>
    <w:rsid w:val="79314CD6"/>
    <w:rsid w:val="79D012E6"/>
    <w:rsid w:val="7A813A3B"/>
    <w:rsid w:val="7AC202DC"/>
    <w:rsid w:val="7AEA338E"/>
    <w:rsid w:val="7BC74516"/>
    <w:rsid w:val="7C741AA9"/>
    <w:rsid w:val="7C765821"/>
    <w:rsid w:val="7D1F75FA"/>
    <w:rsid w:val="7D254B52"/>
    <w:rsid w:val="7DAD55B4"/>
    <w:rsid w:val="7DCE51E9"/>
    <w:rsid w:val="7E2031EB"/>
    <w:rsid w:val="7E9A13B8"/>
    <w:rsid w:val="7F08297D"/>
    <w:rsid w:val="7F3D71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817</Words>
  <Characters>1094</Characters>
  <Lines>0</Lines>
  <Paragraphs>0</Paragraphs>
  <TotalTime>13</TotalTime>
  <ScaleCrop>false</ScaleCrop>
  <LinksUpToDate>false</LinksUpToDate>
  <CharactersWithSpaces>1129</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2022-05-13T10:53:00Z</dcterms:created>
  <dc:creator>14341</dc:creator>
  <cp:lastModifiedBy>Five1415505220</cp:lastModifiedBy>
  <dcterms:modified xsi:type="dcterms:W3CDTF">2022-08-24T01:45:09Z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6348AEDCF37A40A893322940D13DDF74</vt:lpwstr>
  </property>
</Properties>
</file>